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A6" w:rsidRPr="00055380" w:rsidRDefault="008029A6" w:rsidP="00055380">
      <w:pPr>
        <w:spacing w:after="0" w:line="240" w:lineRule="auto"/>
        <w:rPr>
          <w:rFonts w:cstheme="minorHAnsi"/>
        </w:rPr>
      </w:pPr>
    </w:p>
    <w:p w:rsidR="00BA65C9" w:rsidRPr="00BA65C9" w:rsidRDefault="00BA65C9" w:rsidP="00543F4E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A65C9">
        <w:rPr>
          <w:rFonts w:asciiTheme="minorHAnsi" w:hAnsiTheme="minorHAnsi" w:cstheme="minorHAnsi"/>
          <w:sz w:val="22"/>
          <w:szCs w:val="22"/>
        </w:rPr>
        <w:t>Szanowni Państwo,</w:t>
      </w:r>
    </w:p>
    <w:p w:rsidR="00BA65C9" w:rsidRDefault="00BA65C9" w:rsidP="00543F4E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B3AF0" w:rsidRDefault="00BA65C9" w:rsidP="00BA65C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zbliża się koniec listopada i przy tej okazji chcielibyśmy Państwu przedstawić krótkie podsumowanie wybranych działań, zrealizowanych przez Młodzieżowy Klub Sportowy OLE! Golina (we współpracy z wolontariuszami), w ramach projektu</w:t>
      </w:r>
      <w:r w:rsidR="00CB3AF0">
        <w:rPr>
          <w:rFonts w:asciiTheme="minorHAnsi" w:hAnsiTheme="minorHAnsi" w:cstheme="minorHAnsi"/>
          <w:sz w:val="22"/>
          <w:szCs w:val="22"/>
        </w:rPr>
        <w:t xml:space="preserve"> finansowanego z Programu Fundusz Inicjatyw Obywatelskich </w:t>
      </w:r>
      <w:r w:rsidR="00CB3AF0" w:rsidRPr="00CB3AF0">
        <w:rPr>
          <w:rFonts w:asciiTheme="minorHAnsi" w:hAnsiTheme="minorHAnsi" w:cstheme="minorHAnsi"/>
          <w:sz w:val="22"/>
          <w:szCs w:val="22"/>
        </w:rPr>
        <w:t>na lata 2014-2020 pod tytułem: „Aktywna społeczność to wspólnota obywateli”.</w:t>
      </w:r>
    </w:p>
    <w:p w:rsidR="00CB3AF0" w:rsidRDefault="00CB3AF0" w:rsidP="00144D9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A65C9" w:rsidRDefault="00BA65C9" w:rsidP="00BA6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W ramach ww. projektu, nasze stowarzyszenie przeprowadziło kilka ciekawych akcji w ramach Rodzinnych Stref Integracji. </w:t>
      </w:r>
      <w:r w:rsidRPr="00BA65C9">
        <w:rPr>
          <w:rFonts w:cstheme="minorHAnsi"/>
        </w:rPr>
        <w:t xml:space="preserve">Rodzinne strefy integracyjne to </w:t>
      </w:r>
      <w:r>
        <w:rPr>
          <w:rFonts w:cstheme="minorHAnsi"/>
        </w:rPr>
        <w:t>pięć,</w:t>
      </w:r>
      <w:r w:rsidRPr="00BA65C9">
        <w:rPr>
          <w:rFonts w:cstheme="minorHAnsi"/>
        </w:rPr>
        <w:t xml:space="preserve"> różnych tematycznie akcji/eventów</w:t>
      </w:r>
      <w:r>
        <w:rPr>
          <w:rFonts w:cstheme="minorHAnsi"/>
        </w:rPr>
        <w:t>,</w:t>
      </w:r>
      <w:r w:rsidRPr="00BA65C9">
        <w:rPr>
          <w:rFonts w:cstheme="minorHAnsi"/>
        </w:rPr>
        <w:t xml:space="preserve"> z zakresu edukacji obywatelskiej, których głównym celem </w:t>
      </w:r>
      <w:r w:rsidR="004E201C">
        <w:rPr>
          <w:rFonts w:cstheme="minorHAnsi"/>
        </w:rPr>
        <w:t>jest</w:t>
      </w:r>
      <w:r w:rsidRPr="00BA65C9">
        <w:rPr>
          <w:rFonts w:cstheme="minorHAnsi"/>
        </w:rPr>
        <w:t xml:space="preserve"> integracja lokalnej społeczności, w szczególności integracja rodzin, mieszkańców, osób niepełnosprawnych, osób z obszarów wiejskich oraz zwiększenie wiedzy na temat edukacji obywatelskiej. Udział w rodzinnych strefach integracyjnych </w:t>
      </w:r>
      <w:r>
        <w:rPr>
          <w:rFonts w:cstheme="minorHAnsi"/>
        </w:rPr>
        <w:t>był</w:t>
      </w:r>
      <w:r w:rsidRPr="00BA65C9">
        <w:rPr>
          <w:rFonts w:cstheme="minorHAnsi"/>
        </w:rPr>
        <w:t xml:space="preserve"> bezpłatny. W pomoc i realizację </w:t>
      </w:r>
      <w:r>
        <w:rPr>
          <w:rFonts w:cstheme="minorHAnsi"/>
        </w:rPr>
        <w:t>działań</w:t>
      </w:r>
      <w:r w:rsidRPr="00BA65C9">
        <w:rPr>
          <w:rFonts w:cstheme="minorHAnsi"/>
        </w:rPr>
        <w:t xml:space="preserve"> zosta</w:t>
      </w:r>
      <w:r>
        <w:rPr>
          <w:rFonts w:cstheme="minorHAnsi"/>
        </w:rPr>
        <w:t>li</w:t>
      </w:r>
      <w:r w:rsidRPr="00BA65C9">
        <w:rPr>
          <w:rFonts w:cstheme="minorHAnsi"/>
        </w:rPr>
        <w:t xml:space="preserve"> zaangażowani wolontariusze. </w:t>
      </w:r>
    </w:p>
    <w:p w:rsidR="00BA65C9" w:rsidRDefault="00BA65C9" w:rsidP="00BA6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35AB8" w:rsidRDefault="00BA65C9" w:rsidP="00BA6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ramach akcji pn. </w:t>
      </w:r>
      <w:r w:rsidR="00F35AB8">
        <w:rPr>
          <w:rFonts w:cstheme="minorHAnsi"/>
        </w:rPr>
        <w:t>„</w:t>
      </w:r>
      <w:r w:rsidRPr="00BA65C9">
        <w:rPr>
          <w:rFonts w:cstheme="minorHAnsi"/>
        </w:rPr>
        <w:t>FOOTBALL RECYCLING</w:t>
      </w:r>
      <w:r w:rsidR="00F35AB8">
        <w:rPr>
          <w:rFonts w:cstheme="minorHAnsi"/>
        </w:rPr>
        <w:t>”</w:t>
      </w:r>
      <w:r>
        <w:rPr>
          <w:rFonts w:cstheme="minorHAnsi"/>
        </w:rPr>
        <w:t xml:space="preserve"> zorganizowano pogadankę</w:t>
      </w:r>
      <w:r w:rsidRPr="00BA65C9">
        <w:rPr>
          <w:rFonts w:cstheme="minorHAnsi"/>
        </w:rPr>
        <w:t xml:space="preserve"> z uczestnikami projektu oraz zainteresowanymi mieszkańcami g</w:t>
      </w:r>
      <w:r>
        <w:rPr>
          <w:rFonts w:cstheme="minorHAnsi"/>
        </w:rPr>
        <w:t xml:space="preserve">miny Golina na temat recyklingu. </w:t>
      </w:r>
      <w:r w:rsidRPr="00BA65C9">
        <w:rPr>
          <w:rFonts w:cstheme="minorHAnsi"/>
        </w:rPr>
        <w:t>Najlepsze efekty daje nauka przez zabawę</w:t>
      </w:r>
      <w:r>
        <w:rPr>
          <w:rFonts w:cstheme="minorHAnsi"/>
        </w:rPr>
        <w:t>,</w:t>
      </w:r>
      <w:r w:rsidRPr="00BA65C9">
        <w:rPr>
          <w:rFonts w:cstheme="minorHAnsi"/>
        </w:rPr>
        <w:t xml:space="preserve"> a więc nauka połączona ze sportem. W ramach wykładu prelegent przedstawi</w:t>
      </w:r>
      <w:r>
        <w:rPr>
          <w:rFonts w:cstheme="minorHAnsi"/>
        </w:rPr>
        <w:t>ł</w:t>
      </w:r>
      <w:r w:rsidRPr="00BA65C9">
        <w:rPr>
          <w:rFonts w:cstheme="minorHAnsi"/>
        </w:rPr>
        <w:t xml:space="preserve"> informacje na temat właściwej segregacji odpadów opakowaniowych powstających w gospodarstwach domowych oraz celowości tych działań, a co za tym idzie korzyści płynących z recyklingu. </w:t>
      </w:r>
      <w:r w:rsidR="00F35AB8">
        <w:rPr>
          <w:rFonts w:cstheme="minorHAnsi"/>
        </w:rPr>
        <w:t>Był</w:t>
      </w:r>
      <w:r w:rsidRPr="00BA65C9">
        <w:rPr>
          <w:rFonts w:cstheme="minorHAnsi"/>
        </w:rPr>
        <w:t xml:space="preserve"> to wykład w ramach edukacji obywatelskiej. Przy tej okazji zosta</w:t>
      </w:r>
      <w:r w:rsidR="00F35AB8">
        <w:rPr>
          <w:rFonts w:cstheme="minorHAnsi"/>
        </w:rPr>
        <w:t>ł</w:t>
      </w:r>
      <w:r w:rsidRPr="00BA65C9">
        <w:rPr>
          <w:rFonts w:cstheme="minorHAnsi"/>
        </w:rPr>
        <w:t xml:space="preserve"> rozegrany nietypowy piłkarski Turniej Football Recycling, w ramach którego </w:t>
      </w:r>
      <w:r w:rsidR="00F35AB8">
        <w:rPr>
          <w:rFonts w:cstheme="minorHAnsi"/>
        </w:rPr>
        <w:t xml:space="preserve">liczyły się nie tylko umiejętności piłkarskie, ale przede wszystkim wiedza uczestników na temat prawidłowej segregacji odpadów. </w:t>
      </w:r>
    </w:p>
    <w:p w:rsidR="00F35AB8" w:rsidRDefault="00F35AB8" w:rsidP="00BA6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35AB8" w:rsidRDefault="00F35AB8" w:rsidP="00BA6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F35AB8">
        <w:rPr>
          <w:rFonts w:cstheme="minorHAnsi"/>
        </w:rPr>
        <w:t xml:space="preserve"> celu ukazania walorów i zalet przyrody, a także w celu zwiększenia świadomości na temat szkodliwości związanej z dużą liczbą pojazdów spalinowych</w:t>
      </w:r>
      <w:r>
        <w:rPr>
          <w:rFonts w:cstheme="minorHAnsi"/>
        </w:rPr>
        <w:t>, kolejną akcję pn.</w:t>
      </w:r>
      <w:r w:rsidR="00BA65C9" w:rsidRPr="00BA65C9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="00BA65C9" w:rsidRPr="00BA65C9">
        <w:rPr>
          <w:rFonts w:cstheme="minorHAnsi"/>
        </w:rPr>
        <w:t>ZAMIEŃ AUTO NA ROWER</w:t>
      </w:r>
      <w:r>
        <w:rPr>
          <w:rFonts w:cstheme="minorHAnsi"/>
        </w:rPr>
        <w:t xml:space="preserve">” przeprowadziliśmy w formie rajdu rowerowego. Udział wzięli uczestnicy projektu oraz zainteresowani mieszkańcy </w:t>
      </w:r>
      <w:r w:rsidR="004E201C">
        <w:rPr>
          <w:rFonts w:cstheme="minorHAnsi"/>
        </w:rPr>
        <w:t>g</w:t>
      </w:r>
      <w:r>
        <w:rPr>
          <w:rFonts w:cstheme="minorHAnsi"/>
        </w:rPr>
        <w:t xml:space="preserve">miny Golina. </w:t>
      </w:r>
      <w:r w:rsidR="00BA65C9" w:rsidRPr="00BA65C9">
        <w:rPr>
          <w:rFonts w:cstheme="minorHAnsi"/>
        </w:rPr>
        <w:t xml:space="preserve">W rajdzie </w:t>
      </w:r>
      <w:r>
        <w:rPr>
          <w:rFonts w:cstheme="minorHAnsi"/>
        </w:rPr>
        <w:t>wziął</w:t>
      </w:r>
      <w:r w:rsidR="00BA65C9" w:rsidRPr="00BA65C9">
        <w:rPr>
          <w:rFonts w:cstheme="minorHAnsi"/>
        </w:rPr>
        <w:t xml:space="preserve"> udział prelegent, który przedstawi</w:t>
      </w:r>
      <w:r>
        <w:rPr>
          <w:rFonts w:cstheme="minorHAnsi"/>
        </w:rPr>
        <w:t>ł</w:t>
      </w:r>
      <w:r w:rsidR="00BA65C9" w:rsidRPr="00BA65C9">
        <w:rPr>
          <w:rFonts w:cstheme="minorHAnsi"/>
        </w:rPr>
        <w:t xml:space="preserve"> w formie </w:t>
      </w:r>
      <w:r>
        <w:rPr>
          <w:rFonts w:cstheme="minorHAnsi"/>
        </w:rPr>
        <w:t>warsztatów ekologicznych</w:t>
      </w:r>
      <w:r w:rsidR="00BA65C9" w:rsidRPr="00BA65C9">
        <w:rPr>
          <w:rFonts w:cstheme="minorHAnsi"/>
        </w:rPr>
        <w:t xml:space="preserve"> najważniejsze aspekty związane z zatruwaniem powietrza m.in. przez samochody i pojazdy spalinowe. Rajd zakończy</w:t>
      </w:r>
      <w:r>
        <w:rPr>
          <w:rFonts w:cstheme="minorHAnsi"/>
        </w:rPr>
        <w:t>ł</w:t>
      </w:r>
      <w:r w:rsidR="00BA65C9" w:rsidRPr="00BA65C9">
        <w:rPr>
          <w:rFonts w:cstheme="minorHAnsi"/>
        </w:rPr>
        <w:t xml:space="preserve"> się integracyjnych spotkaniem. </w:t>
      </w:r>
    </w:p>
    <w:p w:rsidR="00F35AB8" w:rsidRDefault="00F35AB8" w:rsidP="00BA6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35AB8" w:rsidRDefault="00F35AB8" w:rsidP="00BA6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="00BA65C9" w:rsidRPr="00BA65C9">
        <w:rPr>
          <w:rFonts w:cstheme="minorHAnsi"/>
        </w:rPr>
        <w:t>PODAJ TATO – STRZELAJ MAMO</w:t>
      </w:r>
      <w:r>
        <w:rPr>
          <w:rFonts w:cstheme="minorHAnsi"/>
        </w:rPr>
        <w:t xml:space="preserve">” to kolejna akcja zrealizowana przez MKS OLE! Golina, której celem było łączenie pokoleń. W tym celu został zorganizowany turniej piłkarski, który z założenia był skierowany </w:t>
      </w:r>
      <w:r w:rsidR="0001364A">
        <w:rPr>
          <w:rFonts w:cstheme="minorHAnsi"/>
        </w:rPr>
        <w:t xml:space="preserve">nie tylko </w:t>
      </w:r>
      <w:r>
        <w:rPr>
          <w:rFonts w:cstheme="minorHAnsi"/>
        </w:rPr>
        <w:t xml:space="preserve">do </w:t>
      </w:r>
      <w:r w:rsidR="0001364A">
        <w:rPr>
          <w:rFonts w:cstheme="minorHAnsi"/>
        </w:rPr>
        <w:t>dzieci i młodzieży, ale przede wszystkim do rodziców, dziadków i opiekunów.</w:t>
      </w:r>
    </w:p>
    <w:p w:rsidR="00F35AB8" w:rsidRDefault="0001364A" w:rsidP="00BA6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ramach turnieju, przy okazji wspólnego posiłku, prelegent </w:t>
      </w:r>
      <w:r w:rsidRPr="00BA65C9">
        <w:rPr>
          <w:rFonts w:cstheme="minorHAnsi"/>
        </w:rPr>
        <w:t>przedstawi</w:t>
      </w:r>
      <w:r>
        <w:rPr>
          <w:rFonts w:cstheme="minorHAnsi"/>
        </w:rPr>
        <w:t>ł</w:t>
      </w:r>
      <w:r w:rsidRPr="00BA65C9">
        <w:rPr>
          <w:rFonts w:cstheme="minorHAnsi"/>
        </w:rPr>
        <w:t xml:space="preserve"> </w:t>
      </w:r>
      <w:bookmarkStart w:id="0" w:name="_GoBack"/>
      <w:bookmarkEnd w:id="0"/>
      <w:r w:rsidRPr="00BA65C9">
        <w:rPr>
          <w:rFonts w:cstheme="minorHAnsi"/>
        </w:rPr>
        <w:t xml:space="preserve">formy i przykłady spędzania wolnego czasu całą rodziną. Celem tej akcji </w:t>
      </w:r>
      <w:r>
        <w:rPr>
          <w:rFonts w:cstheme="minorHAnsi"/>
        </w:rPr>
        <w:t>była</w:t>
      </w:r>
      <w:r w:rsidRPr="00BA65C9">
        <w:rPr>
          <w:rFonts w:cstheme="minorHAnsi"/>
        </w:rPr>
        <w:t xml:space="preserve"> nie tylko integracja pokoleń, ale wspólne wypracowanie form aktywnego i wspólnego spędzania wolnego czasu. B</w:t>
      </w:r>
      <w:r>
        <w:rPr>
          <w:rFonts w:cstheme="minorHAnsi"/>
        </w:rPr>
        <w:t>ył</w:t>
      </w:r>
      <w:r w:rsidRPr="00BA65C9">
        <w:rPr>
          <w:rFonts w:cstheme="minorHAnsi"/>
        </w:rPr>
        <w:t xml:space="preserve"> to warsztat w ramach edukacji obywatelskiej.</w:t>
      </w:r>
    </w:p>
    <w:p w:rsidR="0001364A" w:rsidRDefault="0001364A" w:rsidP="00BA6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61188" w:rsidRDefault="00061188" w:rsidP="00BA6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Celem akcji pn. „</w:t>
      </w:r>
      <w:r w:rsidR="00BA65C9" w:rsidRPr="00BA65C9">
        <w:rPr>
          <w:rFonts w:cstheme="minorHAnsi"/>
        </w:rPr>
        <w:t>JESTEM TYM CO JEM</w:t>
      </w:r>
      <w:r>
        <w:rPr>
          <w:rFonts w:cstheme="minorHAnsi"/>
        </w:rPr>
        <w:t xml:space="preserve">” było </w:t>
      </w:r>
      <w:r w:rsidRPr="00061188">
        <w:rPr>
          <w:rFonts w:cstheme="minorHAnsi"/>
        </w:rPr>
        <w:t>uświadomienie wszystkim uczestnikom jak ważną rolę odgrywa właściwe odżywianie. I nie chodzi tylko o ryzyko związane z nadmiarem masy ciała, ale szeregu innych schorzeń, które swój początek biorą w niewłaściwej diecie.</w:t>
      </w:r>
      <w:r>
        <w:rPr>
          <w:rFonts w:cstheme="minorHAnsi"/>
        </w:rPr>
        <w:t xml:space="preserve"> W tym celu zostały zorganizowane warsztaty z dietetykiem o zdrowym odżywianiu.</w:t>
      </w:r>
    </w:p>
    <w:p w:rsidR="00061188" w:rsidRDefault="00061188" w:rsidP="00BA6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F4CB3" w:rsidRDefault="004F4CB3" w:rsidP="00BA6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B0A5D">
        <w:rPr>
          <w:rFonts w:cstheme="minorHAnsi"/>
        </w:rPr>
        <w:t>W ostatnim meczu sezonu</w:t>
      </w:r>
      <w:r>
        <w:rPr>
          <w:rFonts w:cstheme="minorHAnsi"/>
        </w:rPr>
        <w:t xml:space="preserve"> 2019/2020</w:t>
      </w:r>
      <w:r w:rsidRPr="004B0A5D">
        <w:rPr>
          <w:rFonts w:cstheme="minorHAnsi"/>
        </w:rPr>
        <w:t xml:space="preserve"> z Jagiellonią Białystok na trybunach na Bułgarskiej zasiadło w sumie 8,5 tys. fanów, wśród nich ci najwierniejsi, członkowie stowarzyszenia MKS OLE! Golina. Lech w meczu zagrał jak z nut, gromiąc Jagiellonię 4:0</w:t>
      </w:r>
      <w:r>
        <w:rPr>
          <w:rFonts w:cstheme="minorHAnsi"/>
        </w:rPr>
        <w:t xml:space="preserve">. </w:t>
      </w:r>
      <w:r w:rsidRPr="004F4CB3">
        <w:rPr>
          <w:rFonts w:cstheme="minorHAnsi"/>
        </w:rPr>
        <w:t xml:space="preserve">Bezpośredni udział w meczu Lecha Poznań był </w:t>
      </w:r>
      <w:r w:rsidRPr="004F4CB3">
        <w:rPr>
          <w:rFonts w:cstheme="minorHAnsi"/>
        </w:rPr>
        <w:lastRenderedPageBreak/>
        <w:t>znakomitą okazją do przeprowadzenia akcji pn. „</w:t>
      </w:r>
      <w:r>
        <w:rPr>
          <w:rFonts w:cstheme="minorHAnsi"/>
        </w:rPr>
        <w:t>STADION BEZ HEJTU</w:t>
      </w:r>
      <w:r w:rsidRPr="004F4CB3">
        <w:rPr>
          <w:rFonts w:cstheme="minorHAnsi"/>
        </w:rPr>
        <w:t>”, skierowanej do 50 uczestników</w:t>
      </w:r>
      <w:r>
        <w:rPr>
          <w:rFonts w:cstheme="minorHAnsi"/>
        </w:rPr>
        <w:t xml:space="preserve"> </w:t>
      </w:r>
      <w:r w:rsidRPr="00672344">
        <w:rPr>
          <w:rFonts w:cstheme="minorHAnsi"/>
        </w:rPr>
        <w:t>projektu pn. „Aktywna społeczność to</w:t>
      </w:r>
      <w:r>
        <w:rPr>
          <w:rFonts w:cstheme="minorHAnsi"/>
        </w:rPr>
        <w:t xml:space="preserve"> </w:t>
      </w:r>
      <w:r w:rsidRPr="00672344">
        <w:rPr>
          <w:rFonts w:cstheme="minorHAnsi"/>
        </w:rPr>
        <w:t>wspólnota obywateli”</w:t>
      </w:r>
      <w:r>
        <w:rPr>
          <w:rFonts w:cstheme="minorHAnsi"/>
        </w:rPr>
        <w:t xml:space="preserve"> oraz wolontariuszy. </w:t>
      </w:r>
      <w:r w:rsidRPr="004F4CB3">
        <w:rPr>
          <w:rFonts w:cstheme="minorHAnsi"/>
        </w:rPr>
        <w:t xml:space="preserve">Przed meczem, w ramach edukacji obywatelskiej, odbyła się pogadanka na temat kształtowania wartości oraz postaw prospołecznych dzieci i młodzieży poprzez aktywność sportową i rekreacyjną. Celem pogadanki, jak i całej akcji, było podniesienie poziomu świadomości uczestników w zakresie kulturalnego kibicowania oraz zasad fair </w:t>
      </w:r>
      <w:proofErr w:type="spellStart"/>
      <w:r w:rsidRPr="004F4CB3">
        <w:rPr>
          <w:rFonts w:cstheme="minorHAnsi"/>
        </w:rPr>
        <w:t>play</w:t>
      </w:r>
      <w:proofErr w:type="spellEnd"/>
      <w:r w:rsidRPr="004F4CB3">
        <w:rPr>
          <w:rFonts w:cstheme="minorHAnsi"/>
        </w:rPr>
        <w:t>, a także ograniczenie liczby zdarzeń związanych z przejawami uprzedzeń rasowych, ksenofobii oraz związanej z nimi nietolerancji na stadionach i obiektach sportowych.</w:t>
      </w:r>
      <w:r>
        <w:rPr>
          <w:rFonts w:cstheme="minorHAnsi"/>
        </w:rPr>
        <w:t xml:space="preserve"> </w:t>
      </w:r>
      <w:r w:rsidRPr="004B0A5D">
        <w:rPr>
          <w:rFonts w:cstheme="minorHAnsi"/>
        </w:rPr>
        <w:t xml:space="preserve">Na koniec, po zakończeniu meczu, wszyscy uczestnicy projektu pojechali na drobny poczęstunek. </w:t>
      </w:r>
    </w:p>
    <w:p w:rsidR="004F4CB3" w:rsidRDefault="004F4CB3" w:rsidP="00BA6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F4CB3" w:rsidRDefault="004F4CB3" w:rsidP="00BA6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B0A5D">
        <w:rPr>
          <w:rFonts w:cstheme="minorHAnsi"/>
        </w:rPr>
        <w:t xml:space="preserve">Przeprowadzenie </w:t>
      </w:r>
      <w:r>
        <w:rPr>
          <w:rFonts w:cstheme="minorHAnsi"/>
        </w:rPr>
        <w:t>wszystkich ww.</w:t>
      </w:r>
      <w:r w:rsidRPr="004B0A5D">
        <w:rPr>
          <w:rFonts w:cstheme="minorHAnsi"/>
        </w:rPr>
        <w:t xml:space="preserve"> akcji było możliwe dzięki dofinansowaniu, jakie Młodzieżowy Klub Sportowy OLE! otrzymał w ramach konkursu dla priorytetu 2. Aktywne społeczeństwo, Programu Fundusz Inicjatyw Obywatelskich na rok 2020, na realizację zadania publicznego, zleconego w ramach Programu Fundusz Inicjatyw Obywatelskich na lata 2014-2020 pod tytułem: „Aktywna społeczność to</w:t>
      </w:r>
      <w:r>
        <w:rPr>
          <w:rFonts w:cstheme="minorHAnsi"/>
        </w:rPr>
        <w:t xml:space="preserve"> wspólnota obywateli”. Projekt </w:t>
      </w:r>
      <w:r w:rsidRPr="004B0A5D">
        <w:rPr>
          <w:rFonts w:cstheme="minorHAnsi"/>
        </w:rPr>
        <w:t xml:space="preserve">realizowany </w:t>
      </w:r>
      <w:r>
        <w:rPr>
          <w:rFonts w:cstheme="minorHAnsi"/>
        </w:rPr>
        <w:t xml:space="preserve">był </w:t>
      </w:r>
      <w:r w:rsidRPr="004B0A5D">
        <w:rPr>
          <w:rFonts w:cstheme="minorHAnsi"/>
        </w:rPr>
        <w:t>na terenie gminy Golina, powiat koniński, województwo wielkopolskie</w:t>
      </w:r>
      <w:r>
        <w:rPr>
          <w:rFonts w:cstheme="minorHAnsi"/>
        </w:rPr>
        <w:t>,</w:t>
      </w:r>
      <w:r w:rsidRPr="004B0A5D">
        <w:rPr>
          <w:rFonts w:cstheme="minorHAnsi"/>
        </w:rPr>
        <w:t xml:space="preserve"> </w:t>
      </w:r>
      <w:r w:rsidRPr="004B0A5D">
        <w:rPr>
          <w:rFonts w:cstheme="minorHAnsi"/>
        </w:rPr>
        <w:t xml:space="preserve">w okresie od 1 stycznia 2020 r. do 30 listopada 2020 r. Celem projektu </w:t>
      </w:r>
      <w:r>
        <w:rPr>
          <w:rFonts w:cstheme="minorHAnsi"/>
        </w:rPr>
        <w:t>jest</w:t>
      </w:r>
      <w:r w:rsidRPr="004B0A5D">
        <w:rPr>
          <w:rFonts w:cstheme="minorHAnsi"/>
        </w:rPr>
        <w:t xml:space="preserve"> zwiększenie zaangażowania i aktywności 50 uczestników bezpośrednich oraz mieszkańców (uczestnicy pośredni) gminy Golina w życie publiczne poprzez działania z zakresu sportu, integracji społecznej (w tym integracji międzypokoleniowej), ekologii, a także wypracowanie mechanizmów współpracy z 10 wolontariuszami.</w:t>
      </w:r>
      <w:r>
        <w:rPr>
          <w:rFonts w:cstheme="minorHAnsi"/>
        </w:rPr>
        <w:t xml:space="preserve"> </w:t>
      </w:r>
    </w:p>
    <w:p w:rsidR="00144D99" w:rsidRDefault="00144D99" w:rsidP="004F4C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87A8A" w:rsidRDefault="00E7348D" w:rsidP="00E73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Serdecznie dziękuję wszystkim osobom zaangażowanym w realizację projektu oraz mieszkańc</w:t>
      </w:r>
      <w:r w:rsidR="004F4CB3">
        <w:rPr>
          <w:rFonts w:cstheme="minorHAnsi"/>
        </w:rPr>
        <w:t>o</w:t>
      </w:r>
      <w:r>
        <w:rPr>
          <w:rFonts w:cstheme="minorHAnsi"/>
        </w:rPr>
        <w:t>m gminy Golina za wsparcie i aktywny udział w działaniach realizowanych przez Młodzieżowy Klub Sportowy OLE! Golina.</w:t>
      </w:r>
    </w:p>
    <w:p w:rsidR="00D87A8A" w:rsidRDefault="00D87A8A" w:rsidP="00543F4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37FB0" w:rsidRPr="00937FB0" w:rsidRDefault="00937FB0" w:rsidP="00937FB0">
      <w:pPr>
        <w:pStyle w:val="NormalnyWeb"/>
        <w:spacing w:before="0" w:beforeAutospacing="0" w:after="0" w:afterAutospacing="0"/>
        <w:ind w:left="212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7FB0">
        <w:rPr>
          <w:rFonts w:asciiTheme="minorHAnsi" w:hAnsiTheme="minorHAnsi" w:cstheme="minorHAnsi"/>
          <w:b/>
          <w:sz w:val="22"/>
          <w:szCs w:val="22"/>
        </w:rPr>
        <w:t>Marcin Kaźmierczak</w:t>
      </w:r>
    </w:p>
    <w:p w:rsidR="002C67F6" w:rsidRDefault="00937FB0" w:rsidP="002C67F6">
      <w:pPr>
        <w:pStyle w:val="NormalnyWeb"/>
        <w:spacing w:before="0" w:beforeAutospacing="0" w:after="0" w:afterAutospacing="0"/>
        <w:ind w:left="212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937FB0">
        <w:rPr>
          <w:rFonts w:asciiTheme="minorHAnsi" w:hAnsiTheme="minorHAnsi" w:cstheme="minorHAnsi"/>
          <w:sz w:val="22"/>
          <w:szCs w:val="22"/>
        </w:rPr>
        <w:t>Młodzieżowy Klub Sportowy OLE!</w:t>
      </w:r>
    </w:p>
    <w:p w:rsidR="002C67F6" w:rsidRDefault="002C67F6" w:rsidP="002C67F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:rsidR="004F4CB3" w:rsidRDefault="004F4CB3" w:rsidP="002C67F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84529" w:rsidRPr="002C67F6" w:rsidRDefault="00684529" w:rsidP="002C67F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2C67F6">
        <w:rPr>
          <w:rFonts w:asciiTheme="minorHAnsi" w:hAnsiTheme="minorHAnsi" w:cstheme="minorHAnsi"/>
          <w:b/>
          <w:sz w:val="20"/>
          <w:szCs w:val="20"/>
        </w:rPr>
        <w:t>Projekt dofinansowany ze środków Programu Fundusz Inicjatyw Obywatelskich na lata 2014-2020</w:t>
      </w:r>
    </w:p>
    <w:sectPr w:rsidR="00684529" w:rsidRPr="002C67F6" w:rsidSect="00684529">
      <w:head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37" w:rsidRDefault="00956137" w:rsidP="008557C9">
      <w:pPr>
        <w:spacing w:after="0" w:line="240" w:lineRule="auto"/>
      </w:pPr>
      <w:r>
        <w:separator/>
      </w:r>
    </w:p>
  </w:endnote>
  <w:endnote w:type="continuationSeparator" w:id="0">
    <w:p w:rsidR="00956137" w:rsidRDefault="00956137" w:rsidP="0085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37" w:rsidRDefault="00956137" w:rsidP="008557C9">
      <w:pPr>
        <w:spacing w:after="0" w:line="240" w:lineRule="auto"/>
      </w:pPr>
      <w:r>
        <w:separator/>
      </w:r>
    </w:p>
  </w:footnote>
  <w:footnote w:type="continuationSeparator" w:id="0">
    <w:p w:rsidR="00956137" w:rsidRDefault="00956137" w:rsidP="0085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82" w:type="dxa"/>
      <w:tblInd w:w="-431" w:type="dxa"/>
      <w:tblLook w:val="04A0" w:firstRow="1" w:lastRow="0" w:firstColumn="1" w:lastColumn="0" w:noHBand="0" w:noVBand="1"/>
    </w:tblPr>
    <w:tblGrid>
      <w:gridCol w:w="2978"/>
      <w:gridCol w:w="3827"/>
      <w:gridCol w:w="2977"/>
    </w:tblGrid>
    <w:tr w:rsidR="007811C1" w:rsidTr="00605691">
      <w:tc>
        <w:tcPr>
          <w:tcW w:w="297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7811C1" w:rsidRDefault="007811C1" w:rsidP="007811C1">
          <w:pPr>
            <w:tabs>
              <w:tab w:val="center" w:pos="4536"/>
            </w:tabs>
            <w:autoSpaceDE w:val="0"/>
            <w:autoSpaceDN w:val="0"/>
            <w:adjustRightInd w:val="0"/>
            <w:spacing w:line="276" w:lineRule="auto"/>
            <w:rPr>
              <w:rFonts w:cstheme="minorHAnsi"/>
            </w:rPr>
          </w:pPr>
          <w:r w:rsidRPr="008557C9">
            <w:rPr>
              <w:noProof/>
              <w:lang w:eastAsia="pl-PL"/>
            </w:rPr>
            <w:drawing>
              <wp:inline distT="0" distB="0" distL="0" distR="0" wp14:anchorId="609D68E8" wp14:editId="11CE7A5B">
                <wp:extent cx="1348448" cy="909955"/>
                <wp:effectExtent l="0" t="0" r="4445" b="4445"/>
                <wp:docPr id="5" name="Obraz 5" descr="C:\Users\piotr.pietryga\AppData\Local\Temp\Temp1_Logotyp-NIW-CRSO.-Zestaw-1.zip\Akronim. Kolor.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iotr.pietryga\AppData\Local\Temp\Temp1_Logotyp-NIW-CRSO.-Zestaw-1.zip\Akronim. Kolor.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904" cy="963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7811C1" w:rsidRPr="001A0272" w:rsidRDefault="007811C1" w:rsidP="007811C1">
          <w:pPr>
            <w:tabs>
              <w:tab w:val="center" w:pos="4536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cstheme="minorHAnsi"/>
              <w:sz w:val="20"/>
              <w:szCs w:val="20"/>
            </w:rPr>
          </w:pPr>
          <w:r w:rsidRPr="001A0272">
            <w:rPr>
              <w:rFonts w:cstheme="minorHAnsi"/>
              <w:sz w:val="20"/>
              <w:szCs w:val="20"/>
            </w:rPr>
            <w:t>Sfinansowano przez Narodowy Instytut</w:t>
          </w:r>
        </w:p>
        <w:p w:rsidR="007811C1" w:rsidRPr="001A0272" w:rsidRDefault="007811C1" w:rsidP="007811C1">
          <w:pPr>
            <w:tabs>
              <w:tab w:val="center" w:pos="4536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cstheme="minorHAnsi"/>
              <w:sz w:val="20"/>
              <w:szCs w:val="20"/>
            </w:rPr>
          </w:pPr>
          <w:r w:rsidRPr="001A0272">
            <w:rPr>
              <w:rFonts w:cstheme="minorHAnsi"/>
              <w:sz w:val="20"/>
              <w:szCs w:val="20"/>
            </w:rPr>
            <w:t>Wolności - Centrum Rozwoju</w:t>
          </w:r>
        </w:p>
        <w:p w:rsidR="007811C1" w:rsidRPr="001A0272" w:rsidRDefault="007811C1" w:rsidP="007811C1">
          <w:pPr>
            <w:autoSpaceDE w:val="0"/>
            <w:autoSpaceDN w:val="0"/>
            <w:adjustRightInd w:val="0"/>
            <w:spacing w:line="276" w:lineRule="auto"/>
            <w:jc w:val="center"/>
            <w:rPr>
              <w:rFonts w:cstheme="minorHAnsi"/>
              <w:sz w:val="20"/>
              <w:szCs w:val="20"/>
            </w:rPr>
          </w:pPr>
          <w:r w:rsidRPr="001A0272">
            <w:rPr>
              <w:rFonts w:cstheme="minorHAnsi"/>
              <w:sz w:val="20"/>
              <w:szCs w:val="20"/>
            </w:rPr>
            <w:t>Społeczeństwa Obywatelskiego ze</w:t>
          </w:r>
        </w:p>
        <w:p w:rsidR="007811C1" w:rsidRPr="001A0272" w:rsidRDefault="007811C1" w:rsidP="007811C1">
          <w:pPr>
            <w:autoSpaceDE w:val="0"/>
            <w:autoSpaceDN w:val="0"/>
            <w:adjustRightInd w:val="0"/>
            <w:spacing w:line="276" w:lineRule="auto"/>
            <w:jc w:val="center"/>
            <w:rPr>
              <w:rFonts w:cstheme="minorHAnsi"/>
              <w:sz w:val="20"/>
              <w:szCs w:val="20"/>
            </w:rPr>
          </w:pPr>
          <w:r w:rsidRPr="001A0272">
            <w:rPr>
              <w:rFonts w:cstheme="minorHAnsi"/>
              <w:sz w:val="20"/>
              <w:szCs w:val="20"/>
            </w:rPr>
            <w:t>środków Programu Fundusz Inicjatyw</w:t>
          </w:r>
        </w:p>
        <w:p w:rsidR="007811C1" w:rsidRPr="007811C1" w:rsidRDefault="007811C1" w:rsidP="007811C1">
          <w:pPr>
            <w:pStyle w:val="Nagwek"/>
            <w:tabs>
              <w:tab w:val="clear" w:pos="4536"/>
              <w:tab w:val="clear" w:pos="9072"/>
              <w:tab w:val="left" w:pos="2595"/>
            </w:tabs>
            <w:spacing w:line="276" w:lineRule="auto"/>
            <w:jc w:val="center"/>
          </w:pPr>
          <w:r w:rsidRPr="001A0272">
            <w:rPr>
              <w:rFonts w:cstheme="minorHAnsi"/>
              <w:sz w:val="20"/>
              <w:szCs w:val="20"/>
            </w:rPr>
            <w:t>Obywatelskich na lata 2014 – 2020</w:t>
          </w:r>
        </w:p>
      </w:tc>
      <w:tc>
        <w:tcPr>
          <w:tcW w:w="297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7811C1" w:rsidRPr="00A46643" w:rsidRDefault="00A46643" w:rsidP="00605691">
          <w:pPr>
            <w:jc w:val="right"/>
            <w:rPr>
              <w:rFonts w:cstheme="minorHAnsi"/>
            </w:rPr>
          </w:pPr>
          <w:r w:rsidRPr="00A46643">
            <w:rPr>
              <w:noProof/>
              <w:lang w:eastAsia="pl-PL"/>
            </w:rPr>
            <w:drawing>
              <wp:inline distT="0" distB="0" distL="0" distR="0" wp14:anchorId="1046ADC7" wp14:editId="02855482">
                <wp:extent cx="1504929" cy="1001528"/>
                <wp:effectExtent l="0" t="0" r="635" b="0"/>
                <wp:docPr id="10" name="Obraz 10" descr="C:\Users\piotr.pietryga\Desktop\F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iotr.pietryga\Desktop\F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543" cy="10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57C9" w:rsidRDefault="008557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A1A"/>
    <w:multiLevelType w:val="hybridMultilevel"/>
    <w:tmpl w:val="01FC6E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74302"/>
    <w:multiLevelType w:val="hybridMultilevel"/>
    <w:tmpl w:val="D3B2FAA2"/>
    <w:lvl w:ilvl="0" w:tplc="A9E2CE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984075"/>
    <w:multiLevelType w:val="hybridMultilevel"/>
    <w:tmpl w:val="AE380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27D"/>
    <w:multiLevelType w:val="hybridMultilevel"/>
    <w:tmpl w:val="472CFA3A"/>
    <w:lvl w:ilvl="0" w:tplc="E56263C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E56263C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8C9"/>
    <w:multiLevelType w:val="hybridMultilevel"/>
    <w:tmpl w:val="F17CDE3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6237A8"/>
    <w:multiLevelType w:val="hybridMultilevel"/>
    <w:tmpl w:val="CFF0B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C9"/>
    <w:rsid w:val="0001364A"/>
    <w:rsid w:val="00035A78"/>
    <w:rsid w:val="00055380"/>
    <w:rsid w:val="00061188"/>
    <w:rsid w:val="000B15E4"/>
    <w:rsid w:val="000B24C0"/>
    <w:rsid w:val="00107983"/>
    <w:rsid w:val="00144D99"/>
    <w:rsid w:val="00155E34"/>
    <w:rsid w:val="001A0272"/>
    <w:rsid w:val="00210ECF"/>
    <w:rsid w:val="002C5005"/>
    <w:rsid w:val="002C67F6"/>
    <w:rsid w:val="00372380"/>
    <w:rsid w:val="00373077"/>
    <w:rsid w:val="003A18C3"/>
    <w:rsid w:val="003B4D30"/>
    <w:rsid w:val="00433E7F"/>
    <w:rsid w:val="00435636"/>
    <w:rsid w:val="004E201C"/>
    <w:rsid w:val="004F4CB3"/>
    <w:rsid w:val="00543F4E"/>
    <w:rsid w:val="005E383D"/>
    <w:rsid w:val="00605691"/>
    <w:rsid w:val="006065FB"/>
    <w:rsid w:val="006158FA"/>
    <w:rsid w:val="00684529"/>
    <w:rsid w:val="006B0D1F"/>
    <w:rsid w:val="006C24E4"/>
    <w:rsid w:val="006F69A7"/>
    <w:rsid w:val="007811C1"/>
    <w:rsid w:val="007979F7"/>
    <w:rsid w:val="007A66F5"/>
    <w:rsid w:val="008029A6"/>
    <w:rsid w:val="008557C9"/>
    <w:rsid w:val="0086344C"/>
    <w:rsid w:val="00937FB0"/>
    <w:rsid w:val="00956137"/>
    <w:rsid w:val="00A46643"/>
    <w:rsid w:val="00A84F31"/>
    <w:rsid w:val="00A97CEB"/>
    <w:rsid w:val="00B03869"/>
    <w:rsid w:val="00B67C3C"/>
    <w:rsid w:val="00BA65C9"/>
    <w:rsid w:val="00CB3AF0"/>
    <w:rsid w:val="00D012C6"/>
    <w:rsid w:val="00D40D34"/>
    <w:rsid w:val="00D766DA"/>
    <w:rsid w:val="00D769A6"/>
    <w:rsid w:val="00D87A8A"/>
    <w:rsid w:val="00D95662"/>
    <w:rsid w:val="00E1765C"/>
    <w:rsid w:val="00E33929"/>
    <w:rsid w:val="00E7348D"/>
    <w:rsid w:val="00E8088D"/>
    <w:rsid w:val="00F35AB8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BD7CF"/>
  <w15:chartTrackingRefBased/>
  <w15:docId w15:val="{B88B443B-6571-408C-99CF-80F48CF7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7C9"/>
  </w:style>
  <w:style w:type="paragraph" w:styleId="Stopka">
    <w:name w:val="footer"/>
    <w:basedOn w:val="Normalny"/>
    <w:link w:val="StopkaZnak"/>
    <w:uiPriority w:val="99"/>
    <w:unhideWhenUsed/>
    <w:rsid w:val="0085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7C9"/>
  </w:style>
  <w:style w:type="paragraph" w:styleId="Legenda">
    <w:name w:val="caption"/>
    <w:basedOn w:val="Normalny"/>
    <w:next w:val="Normalny"/>
    <w:uiPriority w:val="35"/>
    <w:unhideWhenUsed/>
    <w:qFormat/>
    <w:rsid w:val="007811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78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30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7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E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383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3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Pietryga</dc:creator>
  <cp:keywords/>
  <dc:description/>
  <cp:lastModifiedBy>Piotr Pietryga</cp:lastModifiedBy>
  <cp:revision>5</cp:revision>
  <cp:lastPrinted>2020-11-13T12:58:00Z</cp:lastPrinted>
  <dcterms:created xsi:type="dcterms:W3CDTF">2020-11-13T12:42:00Z</dcterms:created>
  <dcterms:modified xsi:type="dcterms:W3CDTF">2020-11-13T13:24:00Z</dcterms:modified>
</cp:coreProperties>
</file>